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8D066" w14:textId="04D22E71" w:rsidR="007F2CFC" w:rsidRDefault="00684DFD">
      <w:pPr>
        <w:tabs>
          <w:tab w:val="right" w:pos="9355"/>
        </w:tabs>
        <w:spacing w:after="0"/>
        <w:rPr>
          <w:rFonts w:ascii="Arial" w:eastAsia="Arial" w:hAnsi="Arial" w:cs="Arial"/>
          <w:i/>
        </w:rPr>
      </w:pPr>
      <w:r w:rsidRPr="00684DFD">
        <w:rPr>
          <w:rFonts w:ascii="Arial" w:eastAsia="Arial" w:hAnsi="Arial" w:cs="Arial"/>
          <w:b/>
          <w:lang w:val="en-GB"/>
        </w:rPr>
        <w:t>3GPP TSG-SA4 MTSI SWG Telco on ITT4RT</w:t>
      </w:r>
      <w:r w:rsidR="003F6BC7">
        <w:rPr>
          <w:rFonts w:ascii="Arial" w:eastAsia="Arial" w:hAnsi="Arial" w:cs="Arial"/>
        </w:rPr>
        <w:tab/>
      </w:r>
      <w:r w:rsidRPr="00684DFD">
        <w:rPr>
          <w:rFonts w:ascii="Arial" w:eastAsia="Arial" w:hAnsi="Arial" w:cs="Arial"/>
          <w:b/>
          <w:i/>
          <w:sz w:val="28"/>
          <w:szCs w:val="28"/>
        </w:rPr>
        <w:t>S4aM210671</w:t>
      </w:r>
    </w:p>
    <w:p w14:paraId="51EFA4BB" w14:textId="1EB3F5C2" w:rsidR="007F2CFC" w:rsidRDefault="00684DFD">
      <w:pPr>
        <w:tabs>
          <w:tab w:val="right" w:pos="9356"/>
        </w:tabs>
        <w:spacing w:after="0"/>
        <w:rPr>
          <w:rFonts w:ascii="Arial" w:eastAsia="Arial" w:hAnsi="Arial" w:cs="Arial"/>
        </w:rPr>
      </w:pPr>
      <w:r w:rsidRPr="00684DFD">
        <w:rPr>
          <w:rFonts w:ascii="Arial" w:eastAsia="Arial" w:hAnsi="Arial" w:cs="Arial"/>
        </w:rPr>
        <w:t>15 December 2021, 07:00-09:00 CEST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373A06CF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684DFD" w:rsidRPr="00684DFD">
        <w:rPr>
          <w:rFonts w:ascii="Arial" w:eastAsia="Arial" w:hAnsi="Arial" w:cs="Arial"/>
        </w:rPr>
        <w:t>4.8 -</w:t>
      </w:r>
      <w:r w:rsidR="00684DFD">
        <w:rPr>
          <w:rFonts w:ascii="Arial" w:eastAsia="Arial" w:hAnsi="Arial" w:cs="Arial"/>
        </w:rPr>
        <w:t xml:space="preserve"> </w:t>
      </w:r>
      <w:r w:rsidRPr="003F6BC7">
        <w:rPr>
          <w:rFonts w:ascii="Arial" w:eastAsia="Arial" w:hAnsi="Arial" w:cs="Arial"/>
        </w:rPr>
        <w:t xml:space="preserve">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77777777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684DFD" w:rsidRPr="00684DFD">
        <w:rPr>
          <w:rFonts w:ascii="Arial" w:eastAsia="Arial" w:hAnsi="Arial" w:cs="Arial"/>
        </w:rPr>
        <w:t>TR 26.862 V0.0.6 editorial updates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2AFB80E0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editorial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0D8BD377" w14:textId="4399C081" w:rsidR="0001409E" w:rsidRDefault="0001409E" w:rsidP="0001409E">
      <w:pPr>
        <w:pStyle w:val="ListParagraph"/>
        <w:numPr>
          <w:ilvl w:val="0"/>
          <w:numId w:val="7"/>
        </w:numPr>
      </w:pPr>
      <w:r>
        <w:t>Change all ‘shall’ into ‘should’</w:t>
      </w:r>
    </w:p>
    <w:p w14:paraId="02DF3485" w14:textId="30D09DEA" w:rsidR="0001409E" w:rsidRPr="00684DFD" w:rsidRDefault="0001409E" w:rsidP="0001409E">
      <w:pPr>
        <w:pStyle w:val="ListParagraph"/>
        <w:numPr>
          <w:ilvl w:val="0"/>
          <w:numId w:val="7"/>
        </w:numPr>
      </w:pPr>
      <w:r>
        <w:t>Check figure labeling</w:t>
      </w:r>
    </w:p>
    <w:sectPr w:rsidR="0001409E" w:rsidRPr="00684DF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F0F0C"/>
    <w:rsid w:val="002B361B"/>
    <w:rsid w:val="003F6BC7"/>
    <w:rsid w:val="00684DFD"/>
    <w:rsid w:val="007F2CFC"/>
    <w:rsid w:val="00813052"/>
    <w:rsid w:val="009E3879"/>
    <w:rsid w:val="00EB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7</cp:revision>
  <dcterms:created xsi:type="dcterms:W3CDTF">2020-08-25T13:36:00Z</dcterms:created>
  <dcterms:modified xsi:type="dcterms:W3CDTF">2021-12-13T20:44:00Z</dcterms:modified>
</cp:coreProperties>
</file>